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FE" w:rsidRDefault="00827CFE">
      <w:pPr>
        <w:adjustRightInd w:val="0"/>
        <w:snapToGrid w:val="0"/>
        <w:spacing w:line="360" w:lineRule="auto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附件3</w:t>
      </w:r>
    </w:p>
    <w:p w:rsidR="00827CFE" w:rsidRDefault="009D4E36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轻工</w:t>
      </w:r>
      <w:r w:rsidR="00827CFE">
        <w:rPr>
          <w:rFonts w:ascii="宋体" w:hAnsi="宋体" w:hint="eastAsia"/>
          <w:b/>
          <w:sz w:val="32"/>
        </w:rPr>
        <w:t>行业计量技术规范项目建议书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 w:rsidR="00827CFE">
        <w:trPr>
          <w:trHeight w:val="673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2704DB" w:rsidP="002704DB">
            <w:pPr>
              <w:rPr>
                <w:sz w:val="28"/>
                <w:szCs w:val="28"/>
              </w:rPr>
            </w:pPr>
            <w:r w:rsidRPr="002704DB">
              <w:rPr>
                <w:rFonts w:cs="宋体" w:hint="eastAsia"/>
                <w:b/>
                <w:bCs/>
                <w:sz w:val="30"/>
                <w:szCs w:val="30"/>
              </w:rPr>
              <w:t>球形耐破度试验仪校准规范</w:t>
            </w:r>
          </w:p>
        </w:tc>
      </w:tr>
      <w:tr w:rsidR="00827CFE">
        <w:trPr>
          <w:trHeight w:val="96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2704DB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■</w:t>
            </w:r>
            <w:r w:rsidR="00827CFE">
              <w:rPr>
                <w:rFonts w:hint="eastAsia"/>
                <w:sz w:val="28"/>
                <w:szCs w:val="28"/>
              </w:rPr>
              <w:t>制定</w:t>
            </w:r>
            <w:r>
              <w:rPr>
                <w:rFonts w:ascii="宋体" w:hAnsi="宋体" w:hint="eastAsia"/>
                <w:sz w:val="28"/>
                <w:szCs w:val="28"/>
              </w:rPr>
              <w:t>□</w:t>
            </w:r>
            <w:r w:rsidR="00827CFE">
              <w:rPr>
                <w:rFonts w:hint="eastAsia"/>
                <w:sz w:val="28"/>
                <w:szCs w:val="28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2704DB">
            <w:pPr>
              <w:rPr>
                <w:sz w:val="28"/>
                <w:szCs w:val="28"/>
              </w:rPr>
            </w:pPr>
            <w:r w:rsidRPr="002704DB">
              <w:rPr>
                <w:rFonts w:hint="eastAsia"/>
                <w:sz w:val="28"/>
              </w:rPr>
              <w:t>/</w:t>
            </w:r>
          </w:p>
        </w:tc>
      </w:tr>
      <w:tr w:rsidR="00827CFE">
        <w:trPr>
          <w:trHeight w:val="99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□检定规程</w:t>
            </w:r>
          </w:p>
          <w:p w:rsidR="00827CFE" w:rsidRDefault="00B049ED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■</w:t>
            </w:r>
            <w:r w:rsidR="00827CFE">
              <w:rPr>
                <w:rFonts w:hint="eastAsia"/>
                <w:sz w:val="28"/>
                <w:szCs w:val="28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计量技术规范类别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□重点</w:t>
            </w:r>
          </w:p>
          <w:p w:rsidR="00827CFE" w:rsidRDefault="00B049E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■</w:t>
            </w:r>
            <w:r w:rsidR="00827CFE">
              <w:rPr>
                <w:rFonts w:hint="eastAsia"/>
                <w:sz w:val="28"/>
                <w:szCs w:val="28"/>
              </w:rPr>
              <w:t>基础</w:t>
            </w:r>
          </w:p>
        </w:tc>
      </w:tr>
      <w:tr w:rsidR="00827CFE">
        <w:trPr>
          <w:trHeight w:val="70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 w:rsidP="004C73AE">
            <w:pPr>
              <w:jc w:val="left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中国制浆造纸研究院有限公司</w:t>
            </w:r>
          </w:p>
        </w:tc>
      </w:tr>
      <w:tr w:rsidR="00827CFE">
        <w:trPr>
          <w:trHeight w:val="70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2704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张越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 w:rsidP="002704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010-647781</w:t>
            </w:r>
            <w:r w:rsidR="002704DB">
              <w:rPr>
                <w:rFonts w:hint="eastAsia"/>
                <w:sz w:val="28"/>
                <w:szCs w:val="28"/>
              </w:rPr>
              <w:t>31</w:t>
            </w:r>
          </w:p>
        </w:tc>
      </w:tr>
      <w:tr w:rsidR="00827CFE">
        <w:trPr>
          <w:trHeight w:val="6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>
            <w:pPr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827CFE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 w:rsidP="004C73A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待定</w:t>
            </w:r>
          </w:p>
        </w:tc>
      </w:tr>
      <w:tr w:rsidR="00827CFE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 w:rsidP="004C73AE">
            <w:pPr>
              <w:numPr>
                <w:ilvl w:val="0"/>
                <w:numId w:val="1"/>
              </w:numPr>
              <w:ind w:leftChars="-155" w:left="3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</w:t>
            </w:r>
            <w:r w:rsidR="00B049ED">
              <w:rPr>
                <w:rFonts w:ascii="宋体" w:hAnsi="宋体" w:cs="宋体" w:hint="eastAsia"/>
                <w:sz w:val="28"/>
                <w:szCs w:val="28"/>
              </w:rPr>
              <w:t>■</w:t>
            </w:r>
            <w:r>
              <w:rPr>
                <w:rFonts w:hint="eastAsia"/>
                <w:sz w:val="28"/>
                <w:szCs w:val="28"/>
              </w:rPr>
              <w:t>节能</w:t>
            </w:r>
            <w:r w:rsidR="00B049ED">
              <w:rPr>
                <w:rFonts w:ascii="宋体" w:hAnsi="宋体" w:cs="宋体" w:hint="eastAsia"/>
                <w:sz w:val="28"/>
                <w:szCs w:val="28"/>
              </w:rPr>
              <w:t>■</w:t>
            </w:r>
            <w:r>
              <w:rPr>
                <w:rFonts w:hint="eastAsia"/>
                <w:sz w:val="28"/>
                <w:szCs w:val="28"/>
              </w:rPr>
              <w:t>环保□自主创新□其他＿＿＿</w:t>
            </w:r>
          </w:p>
        </w:tc>
      </w:tr>
      <w:tr w:rsidR="00827CFE">
        <w:trPr>
          <w:trHeight w:val="608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</w:t>
            </w:r>
            <w:proofErr w:type="gramStart"/>
            <w:r>
              <w:rPr>
                <w:rFonts w:hint="eastAsia"/>
                <w:sz w:val="28"/>
                <w:szCs w:val="28"/>
              </w:rPr>
              <w:t>和</w:t>
            </w:r>
            <w:proofErr w:type="gramEnd"/>
          </w:p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DB" w:rsidRDefault="00333DE1" w:rsidP="002704DB">
            <w:pPr>
              <w:ind w:firstLineChars="200" w:firstLine="480"/>
              <w:rPr>
                <w:sz w:val="24"/>
              </w:rPr>
            </w:pPr>
            <w:r w:rsidRPr="006A797D">
              <w:rPr>
                <w:rFonts w:hint="eastAsia"/>
                <w:sz w:val="24"/>
              </w:rPr>
              <w:t>随着我国</w:t>
            </w:r>
            <w:r>
              <w:rPr>
                <w:rFonts w:hint="eastAsia"/>
                <w:sz w:val="24"/>
              </w:rPr>
              <w:t>生活用纸</w:t>
            </w:r>
            <w:r w:rsidRPr="006A797D">
              <w:rPr>
                <w:rFonts w:hint="eastAsia"/>
                <w:sz w:val="24"/>
              </w:rPr>
              <w:t>行业的持续快速发展，</w:t>
            </w:r>
            <w:r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年全球生活用纸消费量净增长</w:t>
            </w:r>
            <w:r>
              <w:rPr>
                <w:rFonts w:hint="eastAsia"/>
                <w:sz w:val="24"/>
              </w:rPr>
              <w:t>120</w:t>
            </w:r>
            <w:r>
              <w:rPr>
                <w:rFonts w:hint="eastAsia"/>
                <w:sz w:val="24"/>
              </w:rPr>
              <w:t>万吨，中国增长</w:t>
            </w:r>
            <w:r>
              <w:rPr>
                <w:rFonts w:hint="eastAsia"/>
                <w:sz w:val="24"/>
              </w:rPr>
              <w:t>63.5</w:t>
            </w:r>
            <w:r>
              <w:rPr>
                <w:rFonts w:hint="eastAsia"/>
                <w:sz w:val="24"/>
              </w:rPr>
              <w:t>万吨，占全球增长量的</w:t>
            </w:r>
            <w:r>
              <w:rPr>
                <w:rFonts w:hint="eastAsia"/>
                <w:sz w:val="24"/>
              </w:rPr>
              <w:t>52.9%</w:t>
            </w:r>
            <w:r>
              <w:rPr>
                <w:rFonts w:hint="eastAsia"/>
                <w:sz w:val="24"/>
              </w:rPr>
              <w:t>。卫生纸作为主要的日常生活用品，消费者对其产品质量尤为关心。国家标准</w:t>
            </w:r>
            <w:r w:rsidRPr="008C68F2">
              <w:rPr>
                <w:sz w:val="24"/>
              </w:rPr>
              <w:t>GB/T 20810-2018</w:t>
            </w:r>
            <w:r>
              <w:rPr>
                <w:rFonts w:hint="eastAsia"/>
                <w:sz w:val="24"/>
              </w:rPr>
              <w:t>于</w:t>
            </w: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06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07</w:t>
            </w:r>
            <w:r>
              <w:rPr>
                <w:rFonts w:hint="eastAsia"/>
                <w:sz w:val="24"/>
              </w:rPr>
              <w:t>日发布，其中</w:t>
            </w:r>
            <w:r w:rsidR="002704DB" w:rsidRPr="002704DB">
              <w:rPr>
                <w:rFonts w:hint="eastAsia"/>
                <w:sz w:val="24"/>
              </w:rPr>
              <w:t>球形耐破度</w:t>
            </w:r>
            <w:r w:rsidR="002704DB" w:rsidRPr="00A22DC3">
              <w:rPr>
                <w:rFonts w:hint="eastAsia"/>
                <w:sz w:val="24"/>
              </w:rPr>
              <w:t>是</w:t>
            </w:r>
            <w:r w:rsidR="002704DB">
              <w:rPr>
                <w:rFonts w:hint="eastAsia"/>
                <w:sz w:val="24"/>
              </w:rPr>
              <w:t>衡量</w:t>
            </w:r>
            <w:r w:rsidR="002704DB" w:rsidRPr="00A22DC3">
              <w:rPr>
                <w:rFonts w:hint="eastAsia"/>
                <w:sz w:val="24"/>
              </w:rPr>
              <w:t>卫生</w:t>
            </w:r>
            <w:r w:rsidR="002704DB">
              <w:rPr>
                <w:rFonts w:hint="eastAsia"/>
                <w:sz w:val="24"/>
              </w:rPr>
              <w:t>纸</w:t>
            </w:r>
            <w:r w:rsidR="002704DB" w:rsidRPr="00A22DC3">
              <w:rPr>
                <w:rFonts w:hint="eastAsia"/>
                <w:sz w:val="24"/>
              </w:rPr>
              <w:t>产品的重要技术指标，</w:t>
            </w:r>
            <w:r w:rsidR="002704DB" w:rsidRPr="008423B3">
              <w:rPr>
                <w:rFonts w:hint="eastAsia"/>
                <w:sz w:val="24"/>
              </w:rPr>
              <w:t>卫生纸产品球形耐破度的对于卫生纸产品质量，生产企业工艺控制，节约资源等方面都会产生深远影响。</w:t>
            </w:r>
            <w:r w:rsidR="00900EF6" w:rsidRPr="008423B3">
              <w:rPr>
                <w:rFonts w:hint="eastAsia"/>
                <w:sz w:val="24"/>
              </w:rPr>
              <w:t>为了提高卫生纸产品的球形耐破度，生产企业往往要添加干强剂（如淀粉、丙烯酰胺等），采用增加打浆工艺来提高卫生纸</w:t>
            </w:r>
            <w:r w:rsidRPr="008423B3">
              <w:rPr>
                <w:rFonts w:hint="eastAsia"/>
                <w:sz w:val="24"/>
              </w:rPr>
              <w:t>强</w:t>
            </w:r>
            <w:r w:rsidR="00900EF6" w:rsidRPr="008423B3">
              <w:rPr>
                <w:rFonts w:hint="eastAsia"/>
                <w:sz w:val="24"/>
              </w:rPr>
              <w:t>度。</w:t>
            </w:r>
            <w:r w:rsidR="00874688" w:rsidRPr="002704DB">
              <w:rPr>
                <w:rFonts w:hint="eastAsia"/>
                <w:sz w:val="24"/>
              </w:rPr>
              <w:t>球形耐破度试验仪</w:t>
            </w:r>
            <w:r w:rsidR="00874688" w:rsidRPr="00BE1364">
              <w:rPr>
                <w:rFonts w:hint="eastAsia"/>
                <w:sz w:val="24"/>
              </w:rPr>
              <w:t>是按照</w:t>
            </w:r>
            <w:r w:rsidR="00874688" w:rsidRPr="00874688">
              <w:rPr>
                <w:sz w:val="24"/>
              </w:rPr>
              <w:t>GB/T 24328.7-2009</w:t>
            </w:r>
            <w:r w:rsidR="00874688">
              <w:rPr>
                <w:rFonts w:hint="eastAsia"/>
                <w:sz w:val="24"/>
              </w:rPr>
              <w:t>中规定的方法进行</w:t>
            </w:r>
            <w:r w:rsidR="00874688" w:rsidRPr="002704DB">
              <w:rPr>
                <w:rFonts w:hint="eastAsia"/>
                <w:sz w:val="24"/>
              </w:rPr>
              <w:t>球形耐破度</w:t>
            </w:r>
            <w:r w:rsidR="00874688">
              <w:rPr>
                <w:rFonts w:hint="eastAsia"/>
                <w:sz w:val="24"/>
              </w:rPr>
              <w:t>试验的必备仪器，</w:t>
            </w:r>
            <w:r w:rsidR="00C33647">
              <w:rPr>
                <w:rFonts w:hint="eastAsia"/>
                <w:sz w:val="24"/>
              </w:rPr>
              <w:t>其</w:t>
            </w:r>
            <w:r w:rsidR="002704DB" w:rsidRPr="00511F6E">
              <w:rPr>
                <w:rFonts w:hint="eastAsia"/>
                <w:sz w:val="24"/>
              </w:rPr>
              <w:t>作为</w:t>
            </w:r>
            <w:r w:rsidR="007F746B">
              <w:rPr>
                <w:rFonts w:hint="eastAsia"/>
                <w:sz w:val="24"/>
              </w:rPr>
              <w:t>生活用纸</w:t>
            </w:r>
            <w:r w:rsidR="002704DB">
              <w:rPr>
                <w:rFonts w:hint="eastAsia"/>
                <w:sz w:val="24"/>
              </w:rPr>
              <w:t>行业专用的检测仪器设备，将</w:t>
            </w:r>
            <w:r w:rsidR="002704DB" w:rsidRPr="00511F6E">
              <w:rPr>
                <w:rFonts w:hint="eastAsia"/>
                <w:sz w:val="24"/>
              </w:rPr>
              <w:t>成为</w:t>
            </w:r>
            <w:r w:rsidR="007F746B">
              <w:rPr>
                <w:rFonts w:hint="eastAsia"/>
                <w:sz w:val="24"/>
              </w:rPr>
              <w:t>生活用纸</w:t>
            </w:r>
            <w:r w:rsidR="002704DB">
              <w:rPr>
                <w:rFonts w:hint="eastAsia"/>
                <w:sz w:val="24"/>
              </w:rPr>
              <w:t>生产</w:t>
            </w:r>
            <w:r w:rsidR="002704DB" w:rsidRPr="00511F6E">
              <w:rPr>
                <w:rFonts w:hint="eastAsia"/>
                <w:sz w:val="24"/>
              </w:rPr>
              <w:t>企业对产品质量进行检测和控制的主要仪器设备。</w:t>
            </w:r>
          </w:p>
          <w:p w:rsidR="002704DB" w:rsidRDefault="002704DB" w:rsidP="002704DB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目前国际国内均无该仪器的校准规范，</w:t>
            </w:r>
            <w:r w:rsidRPr="00A22DC3">
              <w:rPr>
                <w:rFonts w:hint="eastAsia"/>
                <w:sz w:val="24"/>
              </w:rPr>
              <w:t>因此有必要制定</w:t>
            </w:r>
            <w:bookmarkStart w:id="0" w:name="_GoBack"/>
            <w:bookmarkEnd w:id="0"/>
            <w:r w:rsidRPr="002704DB">
              <w:rPr>
                <w:rFonts w:hint="eastAsia"/>
                <w:sz w:val="24"/>
              </w:rPr>
              <w:t>球形耐破度</w:t>
            </w:r>
            <w:r w:rsidRPr="00A22DC3">
              <w:rPr>
                <w:rFonts w:hint="eastAsia"/>
                <w:sz w:val="24"/>
              </w:rPr>
              <w:t>的校准规范，</w:t>
            </w:r>
            <w:r>
              <w:rPr>
                <w:rFonts w:hint="eastAsia"/>
                <w:sz w:val="24"/>
              </w:rPr>
              <w:t>以确保</w:t>
            </w:r>
            <w:r w:rsidRPr="002704DB">
              <w:rPr>
                <w:rFonts w:hint="eastAsia"/>
                <w:sz w:val="24"/>
              </w:rPr>
              <w:t>球形耐破度试验仪</w:t>
            </w:r>
            <w:r>
              <w:rPr>
                <w:rFonts w:hint="eastAsia"/>
                <w:sz w:val="24"/>
              </w:rPr>
              <w:t>的准确性</w:t>
            </w:r>
            <w:r w:rsidRPr="00A22DC3">
              <w:rPr>
                <w:rFonts w:hint="eastAsia"/>
                <w:sz w:val="24"/>
              </w:rPr>
              <w:t>。</w:t>
            </w:r>
          </w:p>
          <w:p w:rsidR="00827CFE" w:rsidRPr="00187C32" w:rsidRDefault="00827CFE" w:rsidP="006C0506">
            <w:pPr>
              <w:ind w:firstLineChars="200" w:firstLine="480"/>
              <w:rPr>
                <w:rFonts w:cs="宋体"/>
                <w:kern w:val="0"/>
                <w:sz w:val="24"/>
                <w:szCs w:val="20"/>
              </w:rPr>
            </w:pPr>
          </w:p>
        </w:tc>
      </w:tr>
      <w:tr w:rsidR="00827CFE">
        <w:trPr>
          <w:trHeight w:val="55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范围和主要</w:t>
            </w:r>
          </w:p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C32" w:rsidRPr="00511F6E" w:rsidRDefault="00187C32" w:rsidP="00187C32">
            <w:pPr>
              <w:rPr>
                <w:sz w:val="24"/>
              </w:rPr>
            </w:pPr>
            <w:r w:rsidRPr="00511F6E">
              <w:rPr>
                <w:sz w:val="24"/>
              </w:rPr>
              <w:t>1</w:t>
            </w:r>
            <w:r w:rsidR="00CF0914">
              <w:rPr>
                <w:rFonts w:hint="eastAsia"/>
                <w:sz w:val="24"/>
              </w:rPr>
              <w:t>、</w:t>
            </w:r>
            <w:r w:rsidRPr="00511F6E">
              <w:rPr>
                <w:rFonts w:cs="宋体" w:hint="eastAsia"/>
                <w:sz w:val="24"/>
              </w:rPr>
              <w:t>本规</w:t>
            </w:r>
            <w:r>
              <w:rPr>
                <w:rFonts w:cs="宋体" w:hint="eastAsia"/>
                <w:sz w:val="24"/>
              </w:rPr>
              <w:t>范</w:t>
            </w:r>
            <w:r w:rsidRPr="00511F6E">
              <w:rPr>
                <w:rFonts w:cs="宋体" w:hint="eastAsia"/>
                <w:sz w:val="24"/>
              </w:rPr>
              <w:t>适用于</w:t>
            </w:r>
            <w:r w:rsidR="00900EF6" w:rsidRPr="00900EF6">
              <w:rPr>
                <w:rFonts w:cs="宋体" w:hint="eastAsia"/>
                <w:sz w:val="24"/>
              </w:rPr>
              <w:t>球形耐破度试验仪</w:t>
            </w:r>
            <w:r w:rsidRPr="00511F6E">
              <w:rPr>
                <w:rFonts w:cs="宋体" w:hint="eastAsia"/>
                <w:sz w:val="24"/>
              </w:rPr>
              <w:t>的</w:t>
            </w:r>
            <w:r>
              <w:rPr>
                <w:rFonts w:cs="宋体" w:hint="eastAsia"/>
                <w:sz w:val="24"/>
              </w:rPr>
              <w:t>校准</w:t>
            </w:r>
            <w:r w:rsidRPr="00511F6E">
              <w:rPr>
                <w:rFonts w:cs="宋体" w:hint="eastAsia"/>
                <w:sz w:val="24"/>
              </w:rPr>
              <w:t>。</w:t>
            </w:r>
          </w:p>
          <w:p w:rsidR="00187C32" w:rsidRDefault="00187C32" w:rsidP="00187C32">
            <w:pPr>
              <w:rPr>
                <w:sz w:val="24"/>
              </w:rPr>
            </w:pPr>
            <w:r w:rsidRPr="00511F6E">
              <w:rPr>
                <w:sz w:val="24"/>
              </w:rPr>
              <w:t>2</w:t>
            </w:r>
            <w:r w:rsidR="00CF0914">
              <w:rPr>
                <w:rFonts w:hint="eastAsia"/>
                <w:sz w:val="24"/>
              </w:rPr>
              <w:t>、</w:t>
            </w:r>
            <w:r w:rsidRPr="00511F6E">
              <w:rPr>
                <w:rFonts w:cs="宋体" w:hint="eastAsia"/>
                <w:sz w:val="24"/>
              </w:rPr>
              <w:t>计量技术规范主要计量特性的技术指标</w:t>
            </w:r>
            <w:r>
              <w:rPr>
                <w:rFonts w:cs="宋体" w:hint="eastAsia"/>
                <w:sz w:val="24"/>
              </w:rPr>
              <w:t>：</w:t>
            </w:r>
          </w:p>
          <w:p w:rsidR="00E114B8" w:rsidRPr="00E114B8" w:rsidRDefault="00E114B8" w:rsidP="00E114B8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 w:rsidRPr="00E114B8">
              <w:rPr>
                <w:rFonts w:hint="eastAsia"/>
                <w:szCs w:val="21"/>
              </w:rPr>
              <w:t>1</w:t>
            </w:r>
            <w:r w:rsidRPr="00E114B8">
              <w:rPr>
                <w:rFonts w:hint="eastAsia"/>
                <w:szCs w:val="21"/>
              </w:rPr>
              <w:t>）</w:t>
            </w:r>
            <w:r w:rsidR="00E054C1">
              <w:rPr>
                <w:rFonts w:hint="eastAsia"/>
                <w:szCs w:val="21"/>
              </w:rPr>
              <w:t>试验力</w:t>
            </w:r>
            <w:r w:rsidR="007F746B">
              <w:rPr>
                <w:rFonts w:hint="eastAsia"/>
                <w:szCs w:val="21"/>
              </w:rPr>
              <w:t>误差</w:t>
            </w:r>
            <w:r w:rsidR="007F746B">
              <w:rPr>
                <w:rFonts w:hint="eastAsia"/>
                <w:szCs w:val="21"/>
              </w:rPr>
              <w:t xml:space="preserve"> </w:t>
            </w:r>
            <w:r w:rsidR="00E054C1" w:rsidRPr="00E114B8">
              <w:rPr>
                <w:rFonts w:hint="eastAsia"/>
                <w:szCs w:val="21"/>
              </w:rPr>
              <w:t>最大允许</w:t>
            </w:r>
            <w:r w:rsidR="00E054C1">
              <w:rPr>
                <w:rFonts w:hint="eastAsia"/>
                <w:szCs w:val="21"/>
              </w:rPr>
              <w:t>误差</w:t>
            </w:r>
            <w:r w:rsidR="00E054C1" w:rsidRPr="00536FFA">
              <w:rPr>
                <w:rFonts w:hint="eastAsia"/>
                <w:szCs w:val="21"/>
              </w:rPr>
              <w:t>±</w:t>
            </w:r>
            <w:r w:rsidRPr="00E114B8">
              <w:rPr>
                <w:rFonts w:hint="eastAsia"/>
                <w:szCs w:val="21"/>
              </w:rPr>
              <w:t>1.0%</w:t>
            </w:r>
          </w:p>
          <w:p w:rsidR="00E114B8" w:rsidRDefault="00E114B8" w:rsidP="00E114B8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 w:rsidRPr="00E114B8">
              <w:rPr>
                <w:rFonts w:hint="eastAsia"/>
                <w:szCs w:val="21"/>
              </w:rPr>
              <w:t>2</w:t>
            </w:r>
            <w:r w:rsidRPr="00E114B8">
              <w:rPr>
                <w:rFonts w:hint="eastAsia"/>
                <w:szCs w:val="21"/>
              </w:rPr>
              <w:t>）</w:t>
            </w:r>
            <w:r w:rsidR="00536FFA" w:rsidRPr="00C91179">
              <w:rPr>
                <w:rFonts w:hint="eastAsia"/>
                <w:szCs w:val="21"/>
              </w:rPr>
              <w:t>穿透</w:t>
            </w:r>
            <w:r w:rsidRPr="00C91179">
              <w:rPr>
                <w:rFonts w:hint="eastAsia"/>
                <w:szCs w:val="21"/>
              </w:rPr>
              <w:t>速度</w:t>
            </w:r>
            <w:r w:rsidR="00E054C1">
              <w:rPr>
                <w:rFonts w:hint="eastAsia"/>
                <w:szCs w:val="21"/>
              </w:rPr>
              <w:t xml:space="preserve"> </w:t>
            </w:r>
            <w:r w:rsidR="00E054C1" w:rsidRPr="00536FFA">
              <w:rPr>
                <w:rFonts w:hint="eastAsia"/>
                <w:szCs w:val="21"/>
              </w:rPr>
              <w:t>（</w:t>
            </w:r>
            <w:r w:rsidR="00E054C1">
              <w:rPr>
                <w:szCs w:val="21"/>
              </w:rPr>
              <w:t>125</w:t>
            </w:r>
            <w:r w:rsidR="00E054C1" w:rsidRPr="00536FFA">
              <w:rPr>
                <w:rFonts w:hint="eastAsia"/>
                <w:szCs w:val="21"/>
              </w:rPr>
              <w:t>±</w:t>
            </w:r>
            <w:r w:rsidR="00E054C1">
              <w:rPr>
                <w:szCs w:val="21"/>
              </w:rPr>
              <w:t>5</w:t>
            </w:r>
            <w:r w:rsidR="00E054C1" w:rsidRPr="00536FFA">
              <w:rPr>
                <w:rFonts w:hint="eastAsia"/>
                <w:szCs w:val="21"/>
              </w:rPr>
              <w:t>）</w:t>
            </w:r>
            <w:r w:rsidR="00E054C1">
              <w:rPr>
                <w:rFonts w:hint="eastAsia"/>
                <w:szCs w:val="21"/>
              </w:rPr>
              <w:t>mm/min</w:t>
            </w:r>
          </w:p>
          <w:p w:rsidR="00536FFA" w:rsidRDefault="00536FFA" w:rsidP="00E114B8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 w:rsidRPr="00E114B8">
              <w:rPr>
                <w:rFonts w:hint="eastAsia"/>
                <w:szCs w:val="21"/>
              </w:rPr>
              <w:t>）</w:t>
            </w:r>
            <w:r w:rsidRPr="00536FFA">
              <w:rPr>
                <w:rFonts w:hint="eastAsia"/>
                <w:szCs w:val="21"/>
              </w:rPr>
              <w:t>夹</w:t>
            </w:r>
            <w:proofErr w:type="gramStart"/>
            <w:r w:rsidRPr="00536FFA">
              <w:rPr>
                <w:rFonts w:hint="eastAsia"/>
                <w:szCs w:val="21"/>
              </w:rPr>
              <w:t>持环内径</w:t>
            </w:r>
            <w:proofErr w:type="gramEnd"/>
            <w:r w:rsidRPr="00536FFA">
              <w:rPr>
                <w:rFonts w:hint="eastAsia"/>
                <w:szCs w:val="21"/>
              </w:rPr>
              <w:t>（</w:t>
            </w:r>
            <w:r w:rsidRPr="00536FFA">
              <w:rPr>
                <w:rFonts w:hint="eastAsia"/>
                <w:szCs w:val="21"/>
              </w:rPr>
              <w:t>50.0</w:t>
            </w:r>
            <w:r w:rsidRPr="00536FFA">
              <w:rPr>
                <w:rFonts w:hint="eastAsia"/>
                <w:szCs w:val="21"/>
              </w:rPr>
              <w:t>±</w:t>
            </w:r>
            <w:r w:rsidRPr="00536FFA">
              <w:rPr>
                <w:rFonts w:hint="eastAsia"/>
                <w:szCs w:val="21"/>
              </w:rPr>
              <w:t>0.2</w:t>
            </w:r>
            <w:r w:rsidRPr="00536FFA">
              <w:rPr>
                <w:rFonts w:hint="eastAsia"/>
                <w:szCs w:val="21"/>
              </w:rPr>
              <w:t>）</w:t>
            </w:r>
            <w:r w:rsidRPr="00536FFA">
              <w:rPr>
                <w:rFonts w:hint="eastAsia"/>
                <w:szCs w:val="21"/>
              </w:rPr>
              <w:t>mm</w:t>
            </w:r>
          </w:p>
          <w:p w:rsidR="00536FFA" w:rsidRPr="00E114B8" w:rsidRDefault="00536FFA" w:rsidP="00E114B8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 w:rsidRPr="00E114B8">
              <w:rPr>
                <w:rFonts w:hint="eastAsia"/>
                <w:szCs w:val="21"/>
              </w:rPr>
              <w:t>）</w:t>
            </w:r>
            <w:r w:rsidRPr="00536FFA">
              <w:rPr>
                <w:rFonts w:hint="eastAsia"/>
                <w:szCs w:val="21"/>
              </w:rPr>
              <w:t>穿透球直径</w:t>
            </w:r>
            <w:r w:rsidRPr="00435176">
              <w:rPr>
                <w:rFonts w:hint="eastAsia"/>
              </w:rPr>
              <w:t>（</w:t>
            </w:r>
            <w:r w:rsidRPr="00435176">
              <w:rPr>
                <w:rFonts w:hint="eastAsia"/>
              </w:rPr>
              <w:t>16.00</w:t>
            </w:r>
            <w:r w:rsidRPr="00435176">
              <w:rPr>
                <w:rFonts w:hint="eastAsia"/>
              </w:rPr>
              <w:t>±</w:t>
            </w:r>
            <w:r w:rsidRPr="00435176">
              <w:rPr>
                <w:rFonts w:hint="eastAsia"/>
              </w:rPr>
              <w:t>0.05</w:t>
            </w:r>
            <w:r w:rsidRPr="00435176">
              <w:rPr>
                <w:rFonts w:hint="eastAsia"/>
              </w:rPr>
              <w:t>）</w:t>
            </w:r>
            <w:r w:rsidRPr="00435176">
              <w:rPr>
                <w:rFonts w:hint="eastAsia"/>
              </w:rPr>
              <w:t>mm</w:t>
            </w:r>
          </w:p>
          <w:p w:rsidR="00C11D7D" w:rsidRPr="00E114B8" w:rsidRDefault="00C11D7D" w:rsidP="008628AF">
            <w:pPr>
              <w:rPr>
                <w:rFonts w:cs="宋体"/>
                <w:sz w:val="24"/>
              </w:rPr>
            </w:pPr>
            <w:r w:rsidRPr="00E114B8">
              <w:rPr>
                <w:sz w:val="24"/>
              </w:rPr>
              <w:t>3</w:t>
            </w:r>
            <w:r w:rsidRPr="00E114B8">
              <w:rPr>
                <w:rFonts w:cs="宋体" w:hint="eastAsia"/>
                <w:sz w:val="24"/>
              </w:rPr>
              <w:t>、</w:t>
            </w:r>
            <w:r w:rsidR="008628AF" w:rsidRPr="00E114B8">
              <w:rPr>
                <w:rFonts w:cs="宋体" w:hint="eastAsia"/>
                <w:sz w:val="24"/>
              </w:rPr>
              <w:t>主要测量标准的技术指标：</w:t>
            </w:r>
          </w:p>
          <w:p w:rsidR="00E114B8" w:rsidRPr="00E114B8" w:rsidRDefault="00E114B8" w:rsidP="00E114B8">
            <w:pPr>
              <w:rPr>
                <w:rFonts w:cs="宋体"/>
              </w:rPr>
            </w:pPr>
            <w:r w:rsidRPr="00E114B8">
              <w:rPr>
                <w:rFonts w:cs="宋体" w:hint="eastAsia"/>
              </w:rPr>
              <w:t>（</w:t>
            </w:r>
            <w:r w:rsidRPr="00E114B8">
              <w:rPr>
                <w:rFonts w:cs="宋体" w:hint="eastAsia"/>
              </w:rPr>
              <w:t>1</w:t>
            </w:r>
            <w:r w:rsidRPr="00E114B8">
              <w:rPr>
                <w:rFonts w:cs="宋体" w:hint="eastAsia"/>
              </w:rPr>
              <w:t>）专用力砝码</w:t>
            </w:r>
            <w:r w:rsidR="00E054C1">
              <w:rPr>
                <w:rFonts w:cs="宋体" w:hint="eastAsia"/>
              </w:rPr>
              <w:t xml:space="preserve"> </w:t>
            </w:r>
            <w:r w:rsidRPr="00E114B8">
              <w:rPr>
                <w:rFonts w:cs="宋体" w:hint="eastAsia"/>
              </w:rPr>
              <w:t>相对误差不超过</w:t>
            </w:r>
            <w:r w:rsidR="00E054C1" w:rsidRPr="00536FFA">
              <w:rPr>
                <w:rFonts w:hint="eastAsia"/>
                <w:szCs w:val="21"/>
              </w:rPr>
              <w:t>±</w:t>
            </w:r>
            <w:r w:rsidRPr="00E114B8">
              <w:rPr>
                <w:rFonts w:cs="宋体" w:hint="eastAsia"/>
              </w:rPr>
              <w:t>0.1%</w:t>
            </w:r>
          </w:p>
          <w:p w:rsidR="00556793" w:rsidRDefault="00E114B8" w:rsidP="00556793">
            <w:pPr>
              <w:rPr>
                <w:rFonts w:cs="宋体"/>
              </w:rPr>
            </w:pPr>
            <w:r w:rsidRPr="00E114B8">
              <w:rPr>
                <w:rFonts w:cs="宋体" w:hint="eastAsia"/>
              </w:rPr>
              <w:t>（</w:t>
            </w:r>
            <w:r w:rsidRPr="00E114B8">
              <w:rPr>
                <w:rFonts w:cs="宋体" w:hint="eastAsia"/>
              </w:rPr>
              <w:t>2</w:t>
            </w:r>
            <w:r w:rsidRPr="00E114B8">
              <w:rPr>
                <w:rFonts w:cs="宋体" w:hint="eastAsia"/>
              </w:rPr>
              <w:t>）</w:t>
            </w:r>
            <w:r w:rsidR="00556793" w:rsidRPr="006E30F3">
              <w:rPr>
                <w:rFonts w:cs="宋体" w:hint="eastAsia"/>
              </w:rPr>
              <w:t>分辨力为</w:t>
            </w:r>
            <w:r w:rsidR="00556793" w:rsidRPr="006E30F3">
              <w:rPr>
                <w:rFonts w:cs="宋体" w:hint="eastAsia"/>
              </w:rPr>
              <w:t>0.01s</w:t>
            </w:r>
            <w:r w:rsidR="00556793">
              <w:rPr>
                <w:rFonts w:cs="宋体" w:hint="eastAsia"/>
              </w:rPr>
              <w:t>的电子秒表</w:t>
            </w:r>
          </w:p>
          <w:p w:rsidR="00827CFE" w:rsidRDefault="00556793" w:rsidP="005567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6E30F3">
              <w:rPr>
                <w:rFonts w:hint="eastAsia"/>
                <w:szCs w:val="21"/>
              </w:rPr>
              <w:t>分辨力为</w:t>
            </w:r>
            <w:r w:rsidRPr="006E30F3">
              <w:rPr>
                <w:rFonts w:hint="eastAsia"/>
                <w:szCs w:val="21"/>
              </w:rPr>
              <w:t>0.02mm</w:t>
            </w:r>
            <w:r>
              <w:rPr>
                <w:rFonts w:hint="eastAsia"/>
                <w:szCs w:val="21"/>
              </w:rPr>
              <w:t>的游标卡尺</w:t>
            </w:r>
          </w:p>
          <w:p w:rsidR="00536FFA" w:rsidRPr="00536FFA" w:rsidRDefault="00536FFA" w:rsidP="00536FFA">
            <w:pPr>
              <w:rPr>
                <w:rFonts w:cs="宋体"/>
                <w:sz w:val="24"/>
              </w:rPr>
            </w:pPr>
            <w:r w:rsidRPr="00536FFA">
              <w:rPr>
                <w:rFonts w:cs="宋体" w:hint="eastAsia"/>
                <w:sz w:val="24"/>
              </w:rPr>
              <w:t>4</w:t>
            </w:r>
            <w:r w:rsidRPr="00536FFA">
              <w:rPr>
                <w:rFonts w:cs="宋体" w:hint="eastAsia"/>
                <w:sz w:val="24"/>
              </w:rPr>
              <w:t>、主要计量项目的技术原理</w:t>
            </w:r>
          </w:p>
          <w:p w:rsidR="00536FFA" w:rsidRDefault="00536FFA" w:rsidP="00536FFA">
            <w:pPr>
              <w:rPr>
                <w:rFonts w:cs="宋体"/>
              </w:rPr>
            </w:pPr>
            <w:r w:rsidRPr="00E114B8">
              <w:rPr>
                <w:rFonts w:hint="eastAsia"/>
                <w:szCs w:val="21"/>
              </w:rPr>
              <w:t>（</w:t>
            </w:r>
            <w:r w:rsidRPr="00E114B8">
              <w:rPr>
                <w:rFonts w:hint="eastAsia"/>
                <w:szCs w:val="21"/>
              </w:rPr>
              <w:t>1</w:t>
            </w:r>
            <w:r w:rsidRPr="00E114B8">
              <w:rPr>
                <w:rFonts w:hint="eastAsia"/>
                <w:szCs w:val="21"/>
              </w:rPr>
              <w:t>）</w:t>
            </w:r>
            <w:r w:rsidR="00626E81">
              <w:rPr>
                <w:rFonts w:hint="eastAsia"/>
                <w:szCs w:val="21"/>
              </w:rPr>
              <w:t>试验力</w:t>
            </w:r>
            <w:r w:rsidR="007F746B">
              <w:rPr>
                <w:rFonts w:hint="eastAsia"/>
                <w:szCs w:val="21"/>
              </w:rPr>
              <w:t>误差</w:t>
            </w:r>
            <w:r w:rsidR="007F746B">
              <w:rPr>
                <w:rFonts w:hint="eastAsia"/>
                <w:szCs w:val="21"/>
              </w:rPr>
              <w:t xml:space="preserve"> </w:t>
            </w:r>
            <w:r w:rsidRPr="002E0E70">
              <w:rPr>
                <w:rFonts w:cs="宋体" w:hint="eastAsia"/>
              </w:rPr>
              <w:t>用</w:t>
            </w:r>
            <w:r>
              <w:rPr>
                <w:rFonts w:cs="宋体" w:hint="eastAsia"/>
              </w:rPr>
              <w:t>专用力砝码</w:t>
            </w:r>
            <w:r w:rsidRPr="002E0E70">
              <w:rPr>
                <w:rFonts w:cs="宋体" w:hint="eastAsia"/>
              </w:rPr>
              <w:t>实测，从测量范围最大值的</w:t>
            </w:r>
            <w:r>
              <w:rPr>
                <w:rFonts w:cs="宋体" w:hint="eastAsia"/>
              </w:rPr>
              <w:t>1</w:t>
            </w:r>
            <w:r w:rsidRPr="002E0E70">
              <w:rPr>
                <w:rFonts w:cs="宋体" w:hint="eastAsia"/>
              </w:rPr>
              <w:t>0%</w:t>
            </w:r>
            <w:r w:rsidRPr="002E0E70">
              <w:rPr>
                <w:rFonts w:cs="宋体" w:hint="eastAsia"/>
              </w:rPr>
              <w:t>开始至满负荷，选择不少于</w:t>
            </w:r>
            <w:r w:rsidRPr="002E0E70">
              <w:rPr>
                <w:rFonts w:cs="宋体" w:hint="eastAsia"/>
              </w:rPr>
              <w:t>5</w:t>
            </w:r>
            <w:r w:rsidRPr="002E0E70">
              <w:rPr>
                <w:rFonts w:cs="宋体" w:hint="eastAsia"/>
              </w:rPr>
              <w:t>个校准点，各点应均匀分布。</w:t>
            </w:r>
          </w:p>
          <w:p w:rsidR="00536FFA" w:rsidRDefault="00536FFA" w:rsidP="00536FFA">
            <w:pPr>
              <w:rPr>
                <w:rFonts w:cs="宋体"/>
              </w:rPr>
            </w:pPr>
            <w:r w:rsidRPr="00E114B8">
              <w:rPr>
                <w:rFonts w:hint="eastAsia"/>
                <w:szCs w:val="21"/>
              </w:rPr>
              <w:t>（</w:t>
            </w:r>
            <w:r w:rsidRPr="00E114B8">
              <w:rPr>
                <w:rFonts w:hint="eastAsia"/>
                <w:szCs w:val="21"/>
              </w:rPr>
              <w:t>2</w:t>
            </w:r>
            <w:r w:rsidRPr="00E114B8">
              <w:rPr>
                <w:rFonts w:hint="eastAsia"/>
                <w:szCs w:val="21"/>
              </w:rPr>
              <w:t>）</w:t>
            </w:r>
            <w:r w:rsidRPr="00536FFA">
              <w:rPr>
                <w:rFonts w:hint="eastAsia"/>
                <w:szCs w:val="21"/>
              </w:rPr>
              <w:t>穿透</w:t>
            </w:r>
            <w:r w:rsidRPr="00E114B8">
              <w:rPr>
                <w:rFonts w:hint="eastAsia"/>
                <w:szCs w:val="21"/>
              </w:rPr>
              <w:t>速度</w:t>
            </w:r>
            <w:r w:rsidR="00626E81">
              <w:rPr>
                <w:rFonts w:hint="eastAsia"/>
                <w:szCs w:val="21"/>
              </w:rPr>
              <w:t xml:space="preserve"> </w:t>
            </w:r>
            <w:r>
              <w:rPr>
                <w:rFonts w:cs="宋体" w:hint="eastAsia"/>
              </w:rPr>
              <w:t>在正常测试状态下，点击测试</w:t>
            </w:r>
            <w:r w:rsidR="005E1074">
              <w:rPr>
                <w:rFonts w:cs="宋体" w:hint="eastAsia"/>
              </w:rPr>
              <w:t>，</w:t>
            </w:r>
            <w:r w:rsidRPr="00F66443">
              <w:rPr>
                <w:rFonts w:cs="宋体" w:hint="eastAsia"/>
              </w:rPr>
              <w:t>使动</w:t>
            </w:r>
            <w:r w:rsidR="005E1074">
              <w:rPr>
                <w:rFonts w:cs="宋体" w:hint="eastAsia"/>
              </w:rPr>
              <w:t>测试</w:t>
            </w:r>
            <w:r w:rsidRPr="00F66443">
              <w:rPr>
                <w:rFonts w:cs="宋体" w:hint="eastAsia"/>
              </w:rPr>
              <w:t>头移动，同时用秒表测量移动时间，用游标卡尺</w:t>
            </w:r>
            <w:r w:rsidRPr="00F66443">
              <w:rPr>
                <w:rFonts w:cs="宋体" w:hint="eastAsia"/>
              </w:rPr>
              <w:t>(</w:t>
            </w:r>
            <w:r w:rsidRPr="00F66443">
              <w:rPr>
                <w:rFonts w:cs="宋体" w:hint="eastAsia"/>
              </w:rPr>
              <w:t>或游标高度尺</w:t>
            </w:r>
            <w:r w:rsidRPr="00F66443">
              <w:rPr>
                <w:rFonts w:cs="宋体" w:hint="eastAsia"/>
              </w:rPr>
              <w:t>)</w:t>
            </w:r>
            <w:r w:rsidRPr="00F66443">
              <w:rPr>
                <w:rFonts w:cs="宋体" w:hint="eastAsia"/>
              </w:rPr>
              <w:t>跟踪测量移动距离。</w:t>
            </w:r>
          </w:p>
          <w:p w:rsidR="00536FFA" w:rsidRDefault="00536FFA" w:rsidP="00536FFA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 w:rsidRPr="00E114B8">
              <w:rPr>
                <w:rFonts w:hint="eastAsia"/>
                <w:szCs w:val="21"/>
              </w:rPr>
              <w:t>）</w:t>
            </w:r>
            <w:r w:rsidRPr="00536FFA">
              <w:rPr>
                <w:rFonts w:hint="eastAsia"/>
                <w:szCs w:val="21"/>
              </w:rPr>
              <w:t>夹</w:t>
            </w:r>
            <w:proofErr w:type="gramStart"/>
            <w:r w:rsidRPr="00536FFA">
              <w:rPr>
                <w:rFonts w:hint="eastAsia"/>
                <w:szCs w:val="21"/>
              </w:rPr>
              <w:t>持环内径</w:t>
            </w:r>
            <w:proofErr w:type="gramEnd"/>
            <w:r w:rsidR="00E054C1">
              <w:rPr>
                <w:rFonts w:hint="eastAsia"/>
                <w:szCs w:val="21"/>
              </w:rPr>
              <w:t xml:space="preserve"> </w:t>
            </w:r>
            <w:r w:rsidRPr="00F66443">
              <w:rPr>
                <w:rFonts w:cs="宋体" w:hint="eastAsia"/>
              </w:rPr>
              <w:t>用游标卡尺</w:t>
            </w:r>
            <w:r>
              <w:rPr>
                <w:rFonts w:cs="宋体" w:hint="eastAsia"/>
              </w:rPr>
              <w:t>测量</w:t>
            </w:r>
            <w:r w:rsidRPr="00536FFA">
              <w:rPr>
                <w:rFonts w:hint="eastAsia"/>
                <w:szCs w:val="21"/>
              </w:rPr>
              <w:t>夹</w:t>
            </w:r>
            <w:proofErr w:type="gramStart"/>
            <w:r w:rsidRPr="00536FFA">
              <w:rPr>
                <w:rFonts w:hint="eastAsia"/>
                <w:szCs w:val="21"/>
              </w:rPr>
              <w:t>持环内径</w:t>
            </w:r>
            <w:proofErr w:type="gramEnd"/>
            <w:r>
              <w:rPr>
                <w:rFonts w:hint="eastAsia"/>
                <w:szCs w:val="21"/>
              </w:rPr>
              <w:t>，以三个不同位置的直径实测值计算平均值。</w:t>
            </w:r>
          </w:p>
          <w:p w:rsidR="00536FFA" w:rsidRPr="00536FFA" w:rsidRDefault="00536FFA" w:rsidP="00536FFA">
            <w:pPr>
              <w:rPr>
                <w:rFonts w:cs="宋体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 w:rsidRPr="00E114B8">
              <w:rPr>
                <w:rFonts w:hint="eastAsia"/>
                <w:szCs w:val="21"/>
              </w:rPr>
              <w:t>）</w:t>
            </w:r>
            <w:r w:rsidRPr="00536FFA">
              <w:rPr>
                <w:rFonts w:hint="eastAsia"/>
                <w:szCs w:val="21"/>
              </w:rPr>
              <w:t>穿透球直径</w:t>
            </w:r>
            <w:r w:rsidR="00E054C1">
              <w:rPr>
                <w:rFonts w:hint="eastAsia"/>
                <w:szCs w:val="21"/>
              </w:rPr>
              <w:t xml:space="preserve"> </w:t>
            </w:r>
            <w:r w:rsidRPr="00F66443">
              <w:rPr>
                <w:rFonts w:cs="宋体" w:hint="eastAsia"/>
              </w:rPr>
              <w:t>用游标卡尺</w:t>
            </w:r>
            <w:r>
              <w:rPr>
                <w:rFonts w:cs="宋体" w:hint="eastAsia"/>
              </w:rPr>
              <w:t>测量</w:t>
            </w:r>
            <w:r w:rsidRPr="00536FFA">
              <w:rPr>
                <w:rFonts w:hint="eastAsia"/>
                <w:szCs w:val="21"/>
              </w:rPr>
              <w:t>穿透球直径</w:t>
            </w:r>
            <w:r>
              <w:rPr>
                <w:rFonts w:hint="eastAsia"/>
                <w:szCs w:val="21"/>
              </w:rPr>
              <w:t>，以三个不同位置的直径实测值计算平均值。</w:t>
            </w:r>
          </w:p>
        </w:tc>
      </w:tr>
      <w:tr w:rsidR="00827CFE">
        <w:trPr>
          <w:trHeight w:val="55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水平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□国际先进</w:t>
            </w:r>
            <w:r w:rsidR="00746423">
              <w:rPr>
                <w:rFonts w:ascii="宋体" w:hAnsi="宋体" w:cs="宋体" w:hint="eastAsia"/>
                <w:sz w:val="28"/>
                <w:szCs w:val="28"/>
              </w:rPr>
              <w:t>■</w:t>
            </w:r>
            <w:r>
              <w:rPr>
                <w:rFonts w:hint="eastAsia"/>
                <w:sz w:val="28"/>
                <w:szCs w:val="28"/>
              </w:rPr>
              <w:t>国内先进</w:t>
            </w:r>
          </w:p>
        </w:tc>
      </w:tr>
      <w:tr w:rsidR="00827CFE" w:rsidTr="00626E81">
        <w:trPr>
          <w:trHeight w:val="2913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E114B8" w:rsidP="00E114B8">
            <w:pPr>
              <w:ind w:firstLineChars="200" w:firstLine="480"/>
              <w:rPr>
                <w:szCs w:val="21"/>
              </w:rPr>
            </w:pPr>
            <w:r w:rsidRPr="00573D0D">
              <w:rPr>
                <w:rFonts w:hint="eastAsia"/>
                <w:sz w:val="24"/>
              </w:rPr>
              <w:t>经查，</w:t>
            </w:r>
            <w:r w:rsidRPr="002704DB">
              <w:rPr>
                <w:rFonts w:hint="eastAsia"/>
                <w:sz w:val="24"/>
              </w:rPr>
              <w:t>球形耐破度试验仪</w:t>
            </w:r>
            <w:r>
              <w:rPr>
                <w:rFonts w:hint="eastAsia"/>
                <w:sz w:val="24"/>
              </w:rPr>
              <w:t>由我国自主研发，主要用于卫生纸产品</w:t>
            </w:r>
            <w:r w:rsidRPr="002704DB">
              <w:rPr>
                <w:rFonts w:hint="eastAsia"/>
                <w:sz w:val="24"/>
              </w:rPr>
              <w:t>球形耐破度</w:t>
            </w:r>
            <w:r>
              <w:rPr>
                <w:rFonts w:hint="eastAsia"/>
                <w:sz w:val="24"/>
              </w:rPr>
              <w:t>的测定，</w:t>
            </w:r>
            <w:r w:rsidRPr="00573D0D">
              <w:rPr>
                <w:rFonts w:hint="eastAsia"/>
                <w:sz w:val="24"/>
              </w:rPr>
              <w:t>国内外均没有</w:t>
            </w:r>
            <w:r w:rsidRPr="002704DB">
              <w:rPr>
                <w:rFonts w:hint="eastAsia"/>
                <w:sz w:val="24"/>
              </w:rPr>
              <w:t>球形耐破度试验仪</w:t>
            </w:r>
            <w:r w:rsidRPr="00573D0D">
              <w:rPr>
                <w:rFonts w:hint="eastAsia"/>
                <w:sz w:val="24"/>
              </w:rPr>
              <w:t>的校准规范。</w:t>
            </w:r>
          </w:p>
        </w:tc>
      </w:tr>
      <w:tr w:rsidR="00827CFE">
        <w:trPr>
          <w:trHeight w:val="282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626E81">
            <w:pPr>
              <w:spacing w:line="500" w:lineRule="exact"/>
              <w:jc w:val="center"/>
              <w:rPr>
                <w:sz w:val="24"/>
              </w:rPr>
            </w:pPr>
            <w:r w:rsidRPr="00626E81">
              <w:rPr>
                <w:rFonts w:hint="eastAsia"/>
                <w:sz w:val="22"/>
              </w:rPr>
              <w:t>2</w:t>
            </w:r>
            <w:r w:rsidRPr="00626E81">
              <w:rPr>
                <w:sz w:val="22"/>
              </w:rPr>
              <w:t>018</w:t>
            </w:r>
            <w:r w:rsidRPr="00626E81">
              <w:rPr>
                <w:rFonts w:hint="eastAsia"/>
                <w:sz w:val="22"/>
              </w:rPr>
              <w:t>年</w:t>
            </w:r>
            <w:r w:rsidRPr="00626E81">
              <w:rPr>
                <w:rFonts w:hint="eastAsia"/>
                <w:sz w:val="22"/>
              </w:rPr>
              <w:t>1</w:t>
            </w:r>
            <w:r w:rsidRPr="00626E81">
              <w:rPr>
                <w:sz w:val="22"/>
              </w:rPr>
              <w:t>2</w:t>
            </w:r>
            <w:r w:rsidR="00827CFE" w:rsidRPr="00626E81">
              <w:rPr>
                <w:rFonts w:hint="eastAsia"/>
                <w:sz w:val="22"/>
              </w:rPr>
              <w:t>月</w:t>
            </w:r>
            <w:r w:rsidRPr="00626E81">
              <w:rPr>
                <w:rFonts w:hint="eastAsia"/>
                <w:sz w:val="22"/>
              </w:rPr>
              <w:t>1</w:t>
            </w:r>
            <w:r w:rsidRPr="00626E81">
              <w:rPr>
                <w:sz w:val="22"/>
              </w:rPr>
              <w:t>3</w:t>
            </w:r>
            <w:r w:rsidR="00827CFE" w:rsidRPr="00626E81">
              <w:rPr>
                <w:rFonts w:hint="eastAsia"/>
                <w:sz w:val="22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月日</w:t>
            </w:r>
          </w:p>
        </w:tc>
      </w:tr>
    </w:tbl>
    <w:p w:rsidR="00827CFE" w:rsidRDefault="00827CFE">
      <w:r>
        <w:rPr>
          <w:rFonts w:hint="eastAsia"/>
        </w:rPr>
        <w:t>填写说明：</w:t>
      </w:r>
      <w:r>
        <w:rPr>
          <w:rFonts w:hint="eastAsia"/>
        </w:rPr>
        <w:t>1.</w:t>
      </w:r>
      <w:r>
        <w:rPr>
          <w:rFonts w:hint="eastAsia"/>
        </w:rPr>
        <w:t>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行，请在选定的内容上填写“</w:t>
      </w:r>
      <w:r>
        <w:rPr>
          <w:rFonts w:ascii="宋体" w:hAnsi="宋体" w:hint="eastAsia"/>
        </w:rPr>
        <w:t>█</w:t>
      </w:r>
      <w:r>
        <w:rPr>
          <w:rFonts w:hint="eastAsia"/>
        </w:rPr>
        <w:t>”的符号。</w:t>
      </w:r>
    </w:p>
    <w:p w:rsidR="00827CFE" w:rsidRDefault="00827CFE" w:rsidP="002704DB">
      <w:pPr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填写制定或修订项目中，若选择修订则必须填写被修订计量技术规范号。</w:t>
      </w:r>
    </w:p>
    <w:sectPr w:rsidR="00827CFE" w:rsidSect="00FD3CA3">
      <w:pgSz w:w="11906" w:h="16838"/>
      <w:pgMar w:top="1418" w:right="1797" w:bottom="1418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63A" w:rsidRDefault="00D1163A" w:rsidP="004C73AE">
      <w:r>
        <w:separator/>
      </w:r>
    </w:p>
  </w:endnote>
  <w:endnote w:type="continuationSeparator" w:id="0">
    <w:p w:rsidR="00D1163A" w:rsidRDefault="00D1163A" w:rsidP="004C7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63A" w:rsidRDefault="00D1163A" w:rsidP="004C73AE">
      <w:r>
        <w:separator/>
      </w:r>
    </w:p>
  </w:footnote>
  <w:footnote w:type="continuationSeparator" w:id="0">
    <w:p w:rsidR="00D1163A" w:rsidRDefault="00D1163A" w:rsidP="004C73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34F0B"/>
    <w:multiLevelType w:val="multilevel"/>
    <w:tmpl w:val="49E34F0B"/>
    <w:lvl w:ilvl="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355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575B"/>
    <w:rsid w:val="FF6FE1C3"/>
    <w:rsid w:val="000006BC"/>
    <w:rsid w:val="00010B90"/>
    <w:rsid w:val="00055EE1"/>
    <w:rsid w:val="00067534"/>
    <w:rsid w:val="0007006F"/>
    <w:rsid w:val="00077A0B"/>
    <w:rsid w:val="00085574"/>
    <w:rsid w:val="000B0E5E"/>
    <w:rsid w:val="000D0220"/>
    <w:rsid w:val="000D33EF"/>
    <w:rsid w:val="00110571"/>
    <w:rsid w:val="00122FB6"/>
    <w:rsid w:val="00133DB5"/>
    <w:rsid w:val="001661A1"/>
    <w:rsid w:val="00166EC2"/>
    <w:rsid w:val="00180C23"/>
    <w:rsid w:val="00187C32"/>
    <w:rsid w:val="00192901"/>
    <w:rsid w:val="001A2BFE"/>
    <w:rsid w:val="001A5EDA"/>
    <w:rsid w:val="001C01F7"/>
    <w:rsid w:val="001C3DEF"/>
    <w:rsid w:val="001E6CFF"/>
    <w:rsid w:val="001E7765"/>
    <w:rsid w:val="001F2316"/>
    <w:rsid w:val="00201858"/>
    <w:rsid w:val="00222D17"/>
    <w:rsid w:val="00236B01"/>
    <w:rsid w:val="00261C7E"/>
    <w:rsid w:val="00264324"/>
    <w:rsid w:val="002704DB"/>
    <w:rsid w:val="002B0031"/>
    <w:rsid w:val="002C1FBD"/>
    <w:rsid w:val="002D44A4"/>
    <w:rsid w:val="002E12FE"/>
    <w:rsid w:val="00314CCE"/>
    <w:rsid w:val="00333DE1"/>
    <w:rsid w:val="00337601"/>
    <w:rsid w:val="00374B92"/>
    <w:rsid w:val="003D76BF"/>
    <w:rsid w:val="003F03AB"/>
    <w:rsid w:val="003F768E"/>
    <w:rsid w:val="00400A51"/>
    <w:rsid w:val="00424859"/>
    <w:rsid w:val="00485321"/>
    <w:rsid w:val="004935C5"/>
    <w:rsid w:val="004C73AE"/>
    <w:rsid w:val="004D3229"/>
    <w:rsid w:val="004E0CA6"/>
    <w:rsid w:val="004E6268"/>
    <w:rsid w:val="00504707"/>
    <w:rsid w:val="005067E7"/>
    <w:rsid w:val="005264B3"/>
    <w:rsid w:val="00527F93"/>
    <w:rsid w:val="00536FFA"/>
    <w:rsid w:val="00537F6C"/>
    <w:rsid w:val="005472B7"/>
    <w:rsid w:val="0055396F"/>
    <w:rsid w:val="00556793"/>
    <w:rsid w:val="005721EA"/>
    <w:rsid w:val="005C6811"/>
    <w:rsid w:val="005E1074"/>
    <w:rsid w:val="00602880"/>
    <w:rsid w:val="00626E81"/>
    <w:rsid w:val="00633FE5"/>
    <w:rsid w:val="00652F4C"/>
    <w:rsid w:val="006B0E56"/>
    <w:rsid w:val="006B1754"/>
    <w:rsid w:val="006C0506"/>
    <w:rsid w:val="006D06F4"/>
    <w:rsid w:val="007025EB"/>
    <w:rsid w:val="00702E3B"/>
    <w:rsid w:val="00705C27"/>
    <w:rsid w:val="00717EE0"/>
    <w:rsid w:val="007256B0"/>
    <w:rsid w:val="007266EB"/>
    <w:rsid w:val="00726F21"/>
    <w:rsid w:val="00735A4B"/>
    <w:rsid w:val="00737309"/>
    <w:rsid w:val="00745EAE"/>
    <w:rsid w:val="00746423"/>
    <w:rsid w:val="00753B34"/>
    <w:rsid w:val="007543D6"/>
    <w:rsid w:val="00763861"/>
    <w:rsid w:val="00785352"/>
    <w:rsid w:val="007C3022"/>
    <w:rsid w:val="007E4B9D"/>
    <w:rsid w:val="007F746B"/>
    <w:rsid w:val="00825896"/>
    <w:rsid w:val="00827CFE"/>
    <w:rsid w:val="00830CC3"/>
    <w:rsid w:val="008423B3"/>
    <w:rsid w:val="008628AF"/>
    <w:rsid w:val="008638E0"/>
    <w:rsid w:val="0087182F"/>
    <w:rsid w:val="00874688"/>
    <w:rsid w:val="008A6BE1"/>
    <w:rsid w:val="008B2614"/>
    <w:rsid w:val="008B5911"/>
    <w:rsid w:val="008D78AE"/>
    <w:rsid w:val="008E663F"/>
    <w:rsid w:val="008F1C22"/>
    <w:rsid w:val="00900EF6"/>
    <w:rsid w:val="00913974"/>
    <w:rsid w:val="00930927"/>
    <w:rsid w:val="0094321E"/>
    <w:rsid w:val="00947F5B"/>
    <w:rsid w:val="009B7382"/>
    <w:rsid w:val="009C1135"/>
    <w:rsid w:val="009D4E36"/>
    <w:rsid w:val="009E6B9E"/>
    <w:rsid w:val="00A10B27"/>
    <w:rsid w:val="00A370ED"/>
    <w:rsid w:val="00A47EB0"/>
    <w:rsid w:val="00A523D8"/>
    <w:rsid w:val="00AB3F68"/>
    <w:rsid w:val="00AB5985"/>
    <w:rsid w:val="00AC4F83"/>
    <w:rsid w:val="00AE44A8"/>
    <w:rsid w:val="00AE52CB"/>
    <w:rsid w:val="00AF6829"/>
    <w:rsid w:val="00B049ED"/>
    <w:rsid w:val="00B32240"/>
    <w:rsid w:val="00B5767B"/>
    <w:rsid w:val="00B62B3C"/>
    <w:rsid w:val="00BE1274"/>
    <w:rsid w:val="00C11D7D"/>
    <w:rsid w:val="00C2561C"/>
    <w:rsid w:val="00C33647"/>
    <w:rsid w:val="00C479A2"/>
    <w:rsid w:val="00C558B4"/>
    <w:rsid w:val="00C749D3"/>
    <w:rsid w:val="00C91179"/>
    <w:rsid w:val="00C939C8"/>
    <w:rsid w:val="00CD1917"/>
    <w:rsid w:val="00CD3CD8"/>
    <w:rsid w:val="00CF0914"/>
    <w:rsid w:val="00D0572E"/>
    <w:rsid w:val="00D1163A"/>
    <w:rsid w:val="00D13EF9"/>
    <w:rsid w:val="00D46411"/>
    <w:rsid w:val="00D5575B"/>
    <w:rsid w:val="00D56D6E"/>
    <w:rsid w:val="00DA2B11"/>
    <w:rsid w:val="00DB01B4"/>
    <w:rsid w:val="00DE2A21"/>
    <w:rsid w:val="00DE3F1E"/>
    <w:rsid w:val="00DF04E4"/>
    <w:rsid w:val="00E01A52"/>
    <w:rsid w:val="00E054C1"/>
    <w:rsid w:val="00E114B8"/>
    <w:rsid w:val="00E13EC4"/>
    <w:rsid w:val="00E215EB"/>
    <w:rsid w:val="00E24353"/>
    <w:rsid w:val="00E25233"/>
    <w:rsid w:val="00E6475A"/>
    <w:rsid w:val="00EA03DC"/>
    <w:rsid w:val="00EA1166"/>
    <w:rsid w:val="00EA3B6C"/>
    <w:rsid w:val="00EA7A94"/>
    <w:rsid w:val="00EE02C6"/>
    <w:rsid w:val="00EE78A3"/>
    <w:rsid w:val="00EF6902"/>
    <w:rsid w:val="00F06530"/>
    <w:rsid w:val="00F145B5"/>
    <w:rsid w:val="00F25154"/>
    <w:rsid w:val="00F26DA2"/>
    <w:rsid w:val="00F4134E"/>
    <w:rsid w:val="00F4273A"/>
    <w:rsid w:val="00F445D6"/>
    <w:rsid w:val="00F552E3"/>
    <w:rsid w:val="00F66024"/>
    <w:rsid w:val="00F7514E"/>
    <w:rsid w:val="00F77A37"/>
    <w:rsid w:val="00F83DA4"/>
    <w:rsid w:val="00F86600"/>
    <w:rsid w:val="00FB6FF9"/>
    <w:rsid w:val="00FD006E"/>
    <w:rsid w:val="00FD3CA3"/>
    <w:rsid w:val="14B92CAA"/>
    <w:rsid w:val="1C5605FF"/>
    <w:rsid w:val="63955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E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semiHidden/>
    <w:rsid w:val="00E215E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15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unhideWhenUsed/>
    <w:rsid w:val="00E21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封面标准名称"/>
    <w:rsid w:val="00DF04E4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2">
    <w:name w:val="封面标准号2"/>
    <w:basedOn w:val="a"/>
    <w:rsid w:val="00DF04E4"/>
    <w:pPr>
      <w:framePr w:w="9138" w:h="1244" w:hRule="exact" w:wrap="auto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character" w:customStyle="1" w:styleId="FooterChar1">
    <w:name w:val="Footer Char1"/>
    <w:basedOn w:val="a0"/>
    <w:uiPriority w:val="99"/>
    <w:semiHidden/>
    <w:rsid w:val="00067534"/>
    <w:rPr>
      <w:rFonts w:ascii="Times New Roman" w:hAnsi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C05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050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8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1093</Words>
  <Characters>202</Characters>
  <Application>Microsoft Office Word</Application>
  <DocSecurity>0</DocSecurity>
  <PresentationFormat/>
  <Lines>1</Lines>
  <Paragraphs>2</Paragraphs>
  <Slides>0</Slides>
  <Notes>0</Notes>
  <HiddenSlides>0</HiddenSlides>
  <MMClips>0</MMClips>
  <ScaleCrop>false</ScaleCrop>
  <Company>China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jl</dc:creator>
  <cp:lastModifiedBy>史记</cp:lastModifiedBy>
  <cp:revision>24</cp:revision>
  <cp:lastPrinted>2016-10-28T01:04:00Z</cp:lastPrinted>
  <dcterms:created xsi:type="dcterms:W3CDTF">2018-01-08T05:30:00Z</dcterms:created>
  <dcterms:modified xsi:type="dcterms:W3CDTF">2019-01-07T01:19:00Z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2052-10.1.0.5734</vt:lpwstr>
  </property>
</Properties>
</file>